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E8" w:rsidRDefault="000E0DC4" w:rsidP="006E2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7E9">
        <w:rPr>
          <w:rFonts w:ascii="Times New Roman" w:hAnsi="Times New Roman" w:cs="Times New Roman"/>
          <w:b/>
          <w:sz w:val="28"/>
          <w:szCs w:val="28"/>
        </w:rPr>
        <w:t>STOP CORRUPTION</w:t>
      </w:r>
      <w:r w:rsidR="00A95568">
        <w:rPr>
          <w:rFonts w:ascii="Times New Roman" w:hAnsi="Times New Roman" w:cs="Times New Roman"/>
          <w:b/>
          <w:sz w:val="32"/>
          <w:szCs w:val="32"/>
        </w:rPr>
        <w:t>**</w:t>
      </w:r>
      <w:r w:rsidRPr="007F4A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7979">
        <w:rPr>
          <w:rFonts w:ascii="Times New Roman" w:hAnsi="Times New Roman" w:cs="Times New Roman"/>
          <w:b/>
          <w:sz w:val="24"/>
          <w:szCs w:val="24"/>
        </w:rPr>
        <w:t>At MACRO &amp; MICRO Levels</w:t>
      </w:r>
      <w:r w:rsidR="006E27E9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7F4AD3">
        <w:rPr>
          <w:rFonts w:ascii="Times New Roman" w:hAnsi="Times New Roman" w:cs="Times New Roman"/>
          <w:b/>
          <w:sz w:val="24"/>
          <w:szCs w:val="24"/>
        </w:rPr>
        <w:t>y</w:t>
      </w:r>
      <w:r w:rsidR="00AD59E8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6E27E9">
        <w:rPr>
          <w:rFonts w:ascii="Times New Roman" w:hAnsi="Times New Roman" w:cs="Times New Roman"/>
          <w:b/>
          <w:sz w:val="24"/>
          <w:szCs w:val="24"/>
        </w:rPr>
        <w:t>lean</w:t>
      </w:r>
      <w:r w:rsidR="00FA7979">
        <w:rPr>
          <w:rFonts w:ascii="Times New Roman" w:hAnsi="Times New Roman" w:cs="Times New Roman"/>
          <w:b/>
          <w:sz w:val="24"/>
          <w:szCs w:val="24"/>
        </w:rPr>
        <w:t>er</w:t>
      </w:r>
      <w:r w:rsidR="006E27E9">
        <w:rPr>
          <w:rFonts w:ascii="Times New Roman" w:hAnsi="Times New Roman" w:cs="Times New Roman"/>
          <w:b/>
          <w:sz w:val="24"/>
          <w:szCs w:val="24"/>
        </w:rPr>
        <w:t xml:space="preserve"> Governance </w:t>
      </w:r>
    </w:p>
    <w:p w:rsidR="006E27E9" w:rsidRPr="000445FB" w:rsidRDefault="006E27E9" w:rsidP="006E27E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E0DC4" w:rsidRDefault="002F24CF" w:rsidP="000E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 MACRO Level</w:t>
      </w:r>
      <w:r w:rsidR="00AD59E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F2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9E8" w:rsidRPr="00AD59E8">
        <w:rPr>
          <w:rFonts w:ascii="Times New Roman" w:hAnsi="Times New Roman" w:cs="Times New Roman"/>
          <w:b/>
          <w:sz w:val="24"/>
          <w:szCs w:val="24"/>
        </w:rPr>
        <w:t>(</w:t>
      </w:r>
      <w:r w:rsidR="001874FA">
        <w:rPr>
          <w:rFonts w:ascii="Times New Roman" w:hAnsi="Times New Roman" w:cs="Times New Roman"/>
          <w:b/>
          <w:sz w:val="24"/>
          <w:szCs w:val="24"/>
        </w:rPr>
        <w:t xml:space="preserve">Government, </w:t>
      </w:r>
      <w:r w:rsidR="00AD59E8" w:rsidRPr="00AD59E8">
        <w:rPr>
          <w:rFonts w:ascii="Times New Roman" w:hAnsi="Times New Roman" w:cs="Times New Roman"/>
          <w:b/>
          <w:sz w:val="24"/>
          <w:szCs w:val="24"/>
        </w:rPr>
        <w:t>Public Domain, Fa</w:t>
      </w:r>
      <w:r w:rsidR="001874FA">
        <w:rPr>
          <w:rFonts w:ascii="Times New Roman" w:hAnsi="Times New Roman" w:cs="Times New Roman"/>
          <w:b/>
          <w:sz w:val="24"/>
          <w:szCs w:val="24"/>
        </w:rPr>
        <w:t>ctories, Offices,</w:t>
      </w:r>
      <w:r>
        <w:rPr>
          <w:rFonts w:ascii="Times New Roman" w:hAnsi="Times New Roman" w:cs="Times New Roman"/>
          <w:b/>
          <w:sz w:val="24"/>
          <w:szCs w:val="24"/>
        </w:rPr>
        <w:t xml:space="preserve"> Establishments</w:t>
      </w:r>
      <w:r w:rsidR="00AD59E8" w:rsidRPr="00AD59E8">
        <w:rPr>
          <w:rFonts w:ascii="Times New Roman" w:hAnsi="Times New Roman" w:cs="Times New Roman"/>
          <w:b/>
          <w:sz w:val="24"/>
          <w:szCs w:val="24"/>
        </w:rPr>
        <w:t>)</w:t>
      </w:r>
    </w:p>
    <w:p w:rsidR="00AD59E8" w:rsidRDefault="00B96A4E" w:rsidP="000E0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0B591" wp14:editId="2E32664D">
                <wp:simplePos x="0" y="0"/>
                <wp:positionH relativeFrom="column">
                  <wp:posOffset>-74429</wp:posOffset>
                </wp:positionH>
                <wp:positionV relativeFrom="paragraph">
                  <wp:posOffset>60886</wp:posOffset>
                </wp:positionV>
                <wp:extent cx="6049187" cy="350874"/>
                <wp:effectExtent l="57150" t="38100" r="85090" b="876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187" cy="35087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A4E" w:rsidRDefault="00DB492F" w:rsidP="00B96A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People: </w:t>
                            </w:r>
                            <w:r w:rsidR="00B96A4E" w:rsidRPr="009E3A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Select, Induct, Train, Supervise, </w:t>
                            </w:r>
                            <w:r w:rsidR="009E3A9B" w:rsidRPr="009E3A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Monitor, </w:t>
                            </w:r>
                            <w:r w:rsidR="00B96A4E" w:rsidRPr="009E3A9B">
                              <w:rPr>
                                <w:b/>
                                <w:sz w:val="28"/>
                                <w:szCs w:val="28"/>
                              </w:rPr>
                              <w:t>Mentor, Promote</w:t>
                            </w:r>
                            <w:r w:rsidR="00AB0EF1">
                              <w:rPr>
                                <w:b/>
                                <w:sz w:val="28"/>
                                <w:szCs w:val="28"/>
                              </w:rPr>
                              <w:t>, Culture</w:t>
                            </w:r>
                          </w:p>
                          <w:p w:rsidR="00DB492F" w:rsidRPr="009E3A9B" w:rsidRDefault="00DB492F" w:rsidP="00DB49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5.85pt;margin-top:4.8pt;width:476.3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96A4E" w:rsidRDefault="00DB492F" w:rsidP="00B96A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People: </w:t>
                      </w:r>
                      <w:r w:rsidR="00B96A4E" w:rsidRPr="009E3A9B">
                        <w:rPr>
                          <w:b/>
                          <w:sz w:val="28"/>
                          <w:szCs w:val="28"/>
                        </w:rPr>
                        <w:t xml:space="preserve">Select, Induct, Train, Supervise, </w:t>
                      </w:r>
                      <w:r w:rsidR="009E3A9B" w:rsidRPr="009E3A9B">
                        <w:rPr>
                          <w:b/>
                          <w:sz w:val="28"/>
                          <w:szCs w:val="28"/>
                        </w:rPr>
                        <w:t xml:space="preserve">Monitor, </w:t>
                      </w:r>
                      <w:r w:rsidR="00B96A4E" w:rsidRPr="009E3A9B">
                        <w:rPr>
                          <w:b/>
                          <w:sz w:val="28"/>
                          <w:szCs w:val="28"/>
                        </w:rPr>
                        <w:t>Mentor, Promote</w:t>
                      </w:r>
                      <w:r w:rsidR="00AB0EF1">
                        <w:rPr>
                          <w:b/>
                          <w:sz w:val="28"/>
                          <w:szCs w:val="28"/>
                        </w:rPr>
                        <w:t>, Culture</w:t>
                      </w:r>
                    </w:p>
                    <w:p w:rsidR="00DB492F" w:rsidRPr="009E3A9B" w:rsidRDefault="00DB492F" w:rsidP="00DB492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46F17" w:rsidRDefault="00B46F17" w:rsidP="000E0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9E8" w:rsidRDefault="00AD59E8" w:rsidP="00AB0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7E9" w:rsidRPr="003846AE" w:rsidRDefault="00DB492F" w:rsidP="006E2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4D871" wp14:editId="54C05D10">
                <wp:simplePos x="0" y="0"/>
                <wp:positionH relativeFrom="column">
                  <wp:posOffset>-74428</wp:posOffset>
                </wp:positionH>
                <wp:positionV relativeFrom="paragraph">
                  <wp:posOffset>1314</wp:posOffset>
                </wp:positionV>
                <wp:extent cx="6049645" cy="1020726"/>
                <wp:effectExtent l="57150" t="38100" r="84455" b="1035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102072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92F" w:rsidRDefault="00DB492F" w:rsidP="00DB49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Document enshrining beliefs committing to ethical values signed by one and all to be displayed.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Deterrents</w:t>
                            </w:r>
                            <w:r w:rsidR="007C0A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ewards and </w:t>
                            </w:r>
                            <w:r w:rsidR="007C0A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unishments to be </w:t>
                            </w:r>
                            <w:r w:rsidR="007672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made well aware of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Declare Policy, Align employees, Review compliance of individuals, groups and systems, and publicise success and failure stories with real life examples.</w:t>
                            </w:r>
                          </w:p>
                          <w:p w:rsidR="006E27E9" w:rsidRDefault="006E27E9" w:rsidP="006E27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-5.85pt;margin-top:.1pt;width:476.35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492F" w:rsidRDefault="00DB492F" w:rsidP="00DB49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Document enshrining beliefs committing to ethical values signed by one and all to be displayed.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Deterrents</w:t>
                      </w:r>
                      <w:r w:rsidR="007C0A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ewards and </w:t>
                      </w:r>
                      <w:r w:rsidR="007C0A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unishments to be </w:t>
                      </w:r>
                      <w:r w:rsidR="007672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made well aware of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Declare Policy, Align employees, Review compliance of individuals, groups and systems, and publicise success and failure stories with real life examples.</w:t>
                      </w:r>
                    </w:p>
                    <w:p w:rsidR="006E27E9" w:rsidRDefault="006E27E9" w:rsidP="006E27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E27E9" w:rsidRDefault="006E27E9" w:rsidP="00B46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3DB" w:rsidRDefault="00A323DB" w:rsidP="00A9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5FB" w:rsidRDefault="000445FB" w:rsidP="00A9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979" w:rsidRDefault="00FA7979" w:rsidP="00A9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2F" w:rsidRDefault="00DB492F" w:rsidP="00A9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2A3" w:rsidRDefault="000E42A3" w:rsidP="00A9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Apart from the preceding HR</w:t>
      </w:r>
      <w:r w:rsidR="00B46F17">
        <w:rPr>
          <w:rFonts w:ascii="Times New Roman" w:hAnsi="Times New Roman" w:cs="Times New Roman"/>
          <w:sz w:val="28"/>
          <w:szCs w:val="28"/>
        </w:rPr>
        <w:t xml:space="preserve"> and Ethical </w:t>
      </w:r>
      <w:r>
        <w:rPr>
          <w:rFonts w:ascii="Times New Roman" w:hAnsi="Times New Roman" w:cs="Times New Roman"/>
          <w:sz w:val="28"/>
          <w:szCs w:val="28"/>
        </w:rPr>
        <w:t>policies and procedures:</w:t>
      </w:r>
    </w:p>
    <w:p w:rsidR="000E42A3" w:rsidRPr="00D46E2A" w:rsidRDefault="000E42A3" w:rsidP="00A9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EF1" w:rsidRPr="000E42A3" w:rsidRDefault="00AB0EF1" w:rsidP="000E42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A3">
        <w:rPr>
          <w:rFonts w:ascii="Times New Roman" w:hAnsi="Times New Roman" w:cs="Times New Roman"/>
          <w:sz w:val="28"/>
          <w:szCs w:val="28"/>
        </w:rPr>
        <w:t>Set Standards</w:t>
      </w:r>
      <w:r w:rsidR="00A95568" w:rsidRPr="000E42A3">
        <w:rPr>
          <w:rFonts w:ascii="Times New Roman" w:hAnsi="Times New Roman" w:cs="Times New Roman"/>
          <w:sz w:val="28"/>
          <w:szCs w:val="28"/>
        </w:rPr>
        <w:t>: Ethical behavioural standards t</w:t>
      </w:r>
      <w:r w:rsidR="00624C1E">
        <w:rPr>
          <w:rFonts w:ascii="Times New Roman" w:hAnsi="Times New Roman" w:cs="Times New Roman"/>
          <w:sz w:val="28"/>
          <w:szCs w:val="28"/>
        </w:rPr>
        <w:t xml:space="preserve">o be implemented and practised </w:t>
      </w:r>
      <w:r w:rsidR="00A95568" w:rsidRPr="000E42A3">
        <w:rPr>
          <w:rFonts w:ascii="Times New Roman" w:hAnsi="Times New Roman" w:cs="Times New Roman"/>
          <w:sz w:val="28"/>
          <w:szCs w:val="28"/>
        </w:rPr>
        <w:t>must be clearly spelt out, leaving no room for doubt</w:t>
      </w:r>
      <w:r w:rsidR="000E42A3">
        <w:rPr>
          <w:rFonts w:ascii="Times New Roman" w:hAnsi="Times New Roman" w:cs="Times New Roman"/>
          <w:sz w:val="28"/>
          <w:szCs w:val="28"/>
        </w:rPr>
        <w:t>/</w:t>
      </w:r>
      <w:r w:rsidR="00A95568" w:rsidRPr="000E42A3">
        <w:rPr>
          <w:rFonts w:ascii="Times New Roman" w:hAnsi="Times New Roman" w:cs="Times New Roman"/>
          <w:sz w:val="28"/>
          <w:szCs w:val="28"/>
        </w:rPr>
        <w:t>mischief.</w:t>
      </w:r>
    </w:p>
    <w:p w:rsidR="00A95568" w:rsidRPr="00D46E2A" w:rsidRDefault="00A95568" w:rsidP="00A9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EF1" w:rsidRPr="000E42A3" w:rsidRDefault="00AB0EF1" w:rsidP="000E42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A3">
        <w:rPr>
          <w:rFonts w:ascii="Times New Roman" w:hAnsi="Times New Roman" w:cs="Times New Roman"/>
          <w:sz w:val="28"/>
          <w:szCs w:val="28"/>
        </w:rPr>
        <w:t>Motivate</w:t>
      </w:r>
      <w:r w:rsidR="000E42A3">
        <w:rPr>
          <w:rFonts w:ascii="Times New Roman" w:hAnsi="Times New Roman" w:cs="Times New Roman"/>
          <w:sz w:val="28"/>
          <w:szCs w:val="28"/>
        </w:rPr>
        <w:t>: Managers/S</w:t>
      </w:r>
      <w:r w:rsidR="00A95568" w:rsidRPr="000E42A3">
        <w:rPr>
          <w:rFonts w:ascii="Times New Roman" w:hAnsi="Times New Roman" w:cs="Times New Roman"/>
          <w:sz w:val="28"/>
          <w:szCs w:val="28"/>
        </w:rPr>
        <w:t>taff must be motivated to work with transparency</w:t>
      </w:r>
    </w:p>
    <w:p w:rsidR="00A95568" w:rsidRPr="00D46E2A" w:rsidRDefault="00A95568" w:rsidP="00A9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EF1" w:rsidRPr="000E42A3" w:rsidRDefault="00AB0EF1" w:rsidP="000E42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A3">
        <w:rPr>
          <w:rFonts w:ascii="Times New Roman" w:hAnsi="Times New Roman" w:cs="Times New Roman"/>
          <w:sz w:val="28"/>
          <w:szCs w:val="28"/>
        </w:rPr>
        <w:t>Correct</w:t>
      </w:r>
      <w:r w:rsidR="00A95568" w:rsidRPr="000E42A3">
        <w:rPr>
          <w:rFonts w:ascii="Times New Roman" w:hAnsi="Times New Roman" w:cs="Times New Roman"/>
          <w:sz w:val="28"/>
          <w:szCs w:val="28"/>
        </w:rPr>
        <w:t>: Transgressions if any, must be found out/reported and corrected</w:t>
      </w:r>
    </w:p>
    <w:p w:rsidR="00A95568" w:rsidRPr="00D46E2A" w:rsidRDefault="00A95568" w:rsidP="00A9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EF1" w:rsidRPr="000E42A3" w:rsidRDefault="00AB0EF1" w:rsidP="000E42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A3">
        <w:rPr>
          <w:rFonts w:ascii="Times New Roman" w:hAnsi="Times New Roman" w:cs="Times New Roman"/>
          <w:sz w:val="28"/>
          <w:szCs w:val="28"/>
        </w:rPr>
        <w:t>Recognise</w:t>
      </w:r>
      <w:r w:rsidR="009714A8">
        <w:rPr>
          <w:rFonts w:ascii="Times New Roman" w:hAnsi="Times New Roman" w:cs="Times New Roman"/>
          <w:sz w:val="28"/>
          <w:szCs w:val="28"/>
        </w:rPr>
        <w:t>: Compliance to be demonstrated, appreciated and publicised</w:t>
      </w:r>
    </w:p>
    <w:p w:rsidR="00A95568" w:rsidRPr="00D46E2A" w:rsidRDefault="00A95568" w:rsidP="00A9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EF1" w:rsidRDefault="00AB0EF1" w:rsidP="000E42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A3">
        <w:rPr>
          <w:rFonts w:ascii="Times New Roman" w:hAnsi="Times New Roman" w:cs="Times New Roman"/>
          <w:sz w:val="28"/>
          <w:szCs w:val="28"/>
        </w:rPr>
        <w:t>Reward</w:t>
      </w:r>
      <w:r w:rsidR="00A95568" w:rsidRPr="000E42A3">
        <w:rPr>
          <w:rFonts w:ascii="Times New Roman" w:hAnsi="Times New Roman" w:cs="Times New Roman"/>
          <w:sz w:val="28"/>
          <w:szCs w:val="28"/>
        </w:rPr>
        <w:t>:  Appropriate rewards must be handed out for good track records</w:t>
      </w:r>
    </w:p>
    <w:p w:rsidR="00D46E2A" w:rsidRPr="00D46E2A" w:rsidRDefault="00D46E2A" w:rsidP="00D46E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E2A" w:rsidRPr="000E42A3" w:rsidRDefault="00D46E2A" w:rsidP="000E42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Highlight `clean’ achievers &amp; the methods/ways used/innovated by them</w:t>
      </w:r>
    </w:p>
    <w:p w:rsidR="00A95568" w:rsidRPr="00D46E2A" w:rsidRDefault="00A95568" w:rsidP="00A9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AD3" w:rsidRPr="000E42A3" w:rsidRDefault="00AB0EF1" w:rsidP="000E42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A3">
        <w:rPr>
          <w:rFonts w:ascii="Times New Roman" w:hAnsi="Times New Roman" w:cs="Times New Roman"/>
          <w:sz w:val="28"/>
          <w:szCs w:val="28"/>
        </w:rPr>
        <w:t>Punish</w:t>
      </w:r>
      <w:r w:rsidR="00A95568" w:rsidRPr="000E42A3">
        <w:rPr>
          <w:rFonts w:ascii="Times New Roman" w:hAnsi="Times New Roman" w:cs="Times New Roman"/>
          <w:sz w:val="28"/>
          <w:szCs w:val="28"/>
        </w:rPr>
        <w:t>: Corrective</w:t>
      </w:r>
      <w:r w:rsidR="00D46E2A">
        <w:rPr>
          <w:rFonts w:ascii="Times New Roman" w:hAnsi="Times New Roman" w:cs="Times New Roman"/>
          <w:sz w:val="28"/>
          <w:szCs w:val="28"/>
        </w:rPr>
        <w:t>/</w:t>
      </w:r>
      <w:r w:rsidR="00A95568" w:rsidRPr="000E42A3">
        <w:rPr>
          <w:rFonts w:ascii="Times New Roman" w:hAnsi="Times New Roman" w:cs="Times New Roman"/>
          <w:sz w:val="28"/>
          <w:szCs w:val="28"/>
        </w:rPr>
        <w:t>penal punishments must be meted out as necessary too</w:t>
      </w:r>
    </w:p>
    <w:p w:rsidR="000E42A3" w:rsidRPr="00D46E2A" w:rsidRDefault="000E42A3" w:rsidP="000E0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2A3" w:rsidRPr="000E42A3" w:rsidRDefault="000E42A3" w:rsidP="000E42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A3">
        <w:rPr>
          <w:rFonts w:ascii="Times New Roman" w:hAnsi="Times New Roman" w:cs="Times New Roman"/>
          <w:sz w:val="28"/>
          <w:szCs w:val="28"/>
        </w:rPr>
        <w:t>Encourage: reporting of suspicious and nefarious activities</w:t>
      </w:r>
    </w:p>
    <w:p w:rsidR="000E42A3" w:rsidRPr="00D46E2A" w:rsidRDefault="000E42A3" w:rsidP="000E0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2A3" w:rsidRPr="000E42A3" w:rsidRDefault="000E42A3" w:rsidP="000E42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A3">
        <w:rPr>
          <w:rFonts w:ascii="Times New Roman" w:hAnsi="Times New Roman" w:cs="Times New Roman"/>
          <w:sz w:val="28"/>
          <w:szCs w:val="28"/>
        </w:rPr>
        <w:t xml:space="preserve">Set up: Inter-department </w:t>
      </w:r>
      <w:r w:rsidR="00D43334">
        <w:rPr>
          <w:rFonts w:ascii="Times New Roman" w:hAnsi="Times New Roman" w:cs="Times New Roman"/>
          <w:sz w:val="28"/>
          <w:szCs w:val="28"/>
        </w:rPr>
        <w:t xml:space="preserve">and peer </w:t>
      </w:r>
      <w:r w:rsidRPr="000E42A3">
        <w:rPr>
          <w:rFonts w:ascii="Times New Roman" w:hAnsi="Times New Roman" w:cs="Times New Roman"/>
          <w:sz w:val="28"/>
          <w:szCs w:val="28"/>
        </w:rPr>
        <w:t>audits</w:t>
      </w:r>
      <w:r w:rsidR="00624C1E">
        <w:rPr>
          <w:rFonts w:ascii="Times New Roman" w:hAnsi="Times New Roman" w:cs="Times New Roman"/>
          <w:sz w:val="28"/>
          <w:szCs w:val="28"/>
        </w:rPr>
        <w:t xml:space="preserve"> (</w:t>
      </w:r>
      <w:r w:rsidR="00D43334">
        <w:rPr>
          <w:rFonts w:ascii="Times New Roman" w:hAnsi="Times New Roman" w:cs="Times New Roman"/>
          <w:sz w:val="28"/>
          <w:szCs w:val="28"/>
        </w:rPr>
        <w:t xml:space="preserve">in addition to </w:t>
      </w:r>
      <w:r w:rsidR="00624C1E">
        <w:rPr>
          <w:rFonts w:ascii="Times New Roman" w:hAnsi="Times New Roman" w:cs="Times New Roman"/>
          <w:sz w:val="28"/>
          <w:szCs w:val="28"/>
        </w:rPr>
        <w:t>Internal audits)</w:t>
      </w:r>
    </w:p>
    <w:p w:rsidR="000E42A3" w:rsidRPr="00D46E2A" w:rsidRDefault="000E42A3" w:rsidP="000E0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2A3" w:rsidRDefault="00E259BF" w:rsidP="000E42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Counselling systems by senior</w:t>
      </w:r>
      <w:r w:rsidR="000E42A3" w:rsidRPr="000E42A3">
        <w:rPr>
          <w:rFonts w:ascii="Times New Roman" w:hAnsi="Times New Roman" w:cs="Times New Roman"/>
          <w:sz w:val="28"/>
          <w:szCs w:val="28"/>
        </w:rPr>
        <w:t xml:space="preserve"> groups to remove persistent doubts</w:t>
      </w:r>
    </w:p>
    <w:p w:rsidR="000E42A3" w:rsidRPr="00D46E2A" w:rsidRDefault="000E42A3" w:rsidP="000E42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42A3" w:rsidRDefault="000E42A3" w:rsidP="000E42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Educate</w:t>
      </w:r>
      <w:r w:rsidR="00D46E2A">
        <w:rPr>
          <w:rFonts w:ascii="Times New Roman" w:hAnsi="Times New Roman" w:cs="Times New Roman"/>
          <w:sz w:val="28"/>
          <w:szCs w:val="28"/>
        </w:rPr>
        <w:t xml:space="preserve">/stress the </w:t>
      </w:r>
      <w:r>
        <w:rPr>
          <w:rFonts w:ascii="Times New Roman" w:hAnsi="Times New Roman" w:cs="Times New Roman"/>
          <w:sz w:val="28"/>
          <w:szCs w:val="28"/>
        </w:rPr>
        <w:t xml:space="preserve">need for clean governance per new </w:t>
      </w:r>
      <w:r w:rsidR="00624C1E">
        <w:rPr>
          <w:rFonts w:ascii="Times New Roman" w:hAnsi="Times New Roman" w:cs="Times New Roman"/>
          <w:sz w:val="28"/>
          <w:szCs w:val="28"/>
        </w:rPr>
        <w:t xml:space="preserve">Intl </w:t>
      </w:r>
      <w:r>
        <w:rPr>
          <w:rFonts w:ascii="Times New Roman" w:hAnsi="Times New Roman" w:cs="Times New Roman"/>
          <w:sz w:val="28"/>
          <w:szCs w:val="28"/>
        </w:rPr>
        <w:t>Rules/Acts</w:t>
      </w:r>
    </w:p>
    <w:p w:rsidR="000E42A3" w:rsidRPr="00D46E2A" w:rsidRDefault="000E42A3" w:rsidP="000E42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42A3" w:rsidRDefault="000E42A3" w:rsidP="000E42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Monitor strictly on regular basis</w:t>
      </w:r>
      <w:r w:rsidR="004410CB">
        <w:rPr>
          <w:rFonts w:ascii="Times New Roman" w:hAnsi="Times New Roman" w:cs="Times New Roman"/>
          <w:sz w:val="28"/>
          <w:szCs w:val="28"/>
        </w:rPr>
        <w:t>, laying traps if necessary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F64" w:rsidRPr="00D46E2A" w:rsidRDefault="00294F64" w:rsidP="00294F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F64" w:rsidRPr="000E42A3" w:rsidRDefault="00294F64" w:rsidP="000E42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Systematically enquire suspicions/allegations with transparency</w:t>
      </w:r>
    </w:p>
    <w:p w:rsidR="000E42A3" w:rsidRPr="00D46E2A" w:rsidRDefault="000E42A3" w:rsidP="000E0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2A3" w:rsidRPr="000E42A3" w:rsidRDefault="000E42A3" w:rsidP="000E42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A3">
        <w:rPr>
          <w:rFonts w:ascii="Times New Roman" w:hAnsi="Times New Roman" w:cs="Times New Roman"/>
          <w:sz w:val="28"/>
          <w:szCs w:val="28"/>
        </w:rPr>
        <w:t xml:space="preserve">Mentor to ensure that </w:t>
      </w:r>
      <w:r>
        <w:rPr>
          <w:rFonts w:ascii="Times New Roman" w:hAnsi="Times New Roman" w:cs="Times New Roman"/>
          <w:sz w:val="28"/>
          <w:szCs w:val="28"/>
        </w:rPr>
        <w:t xml:space="preserve">those with </w:t>
      </w:r>
      <w:r w:rsidRPr="000E42A3">
        <w:rPr>
          <w:rFonts w:ascii="Times New Roman" w:hAnsi="Times New Roman" w:cs="Times New Roman"/>
          <w:sz w:val="28"/>
          <w:szCs w:val="28"/>
        </w:rPr>
        <w:t>potential  are of impeccable standards</w:t>
      </w:r>
    </w:p>
    <w:p w:rsidR="000E42A3" w:rsidRPr="000916A6" w:rsidRDefault="000E42A3" w:rsidP="000E42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42A3" w:rsidRPr="000916A6" w:rsidRDefault="000E42A3" w:rsidP="000E42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A6">
        <w:rPr>
          <w:rFonts w:ascii="Times New Roman" w:hAnsi="Times New Roman" w:cs="Times New Roman"/>
          <w:sz w:val="28"/>
          <w:szCs w:val="28"/>
        </w:rPr>
        <w:t>ENSURE BY ALL MEANS COMPLIANCE CULTURE PREVAILS</w:t>
      </w:r>
    </w:p>
    <w:p w:rsidR="000E42A3" w:rsidRPr="000916A6" w:rsidRDefault="000E42A3" w:rsidP="000E42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42A3" w:rsidRDefault="000E42A3" w:rsidP="000E42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A6">
        <w:rPr>
          <w:rFonts w:ascii="Times New Roman" w:hAnsi="Times New Roman" w:cs="Times New Roman"/>
          <w:sz w:val="28"/>
          <w:szCs w:val="28"/>
        </w:rPr>
        <w:t>Encourage complaints and whistle-blowing</w:t>
      </w:r>
    </w:p>
    <w:p w:rsidR="00FA7979" w:rsidRDefault="00FA7979" w:rsidP="0084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C4A" w:rsidRPr="000916A6" w:rsidRDefault="00842C4A" w:rsidP="0084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A6">
        <w:rPr>
          <w:rFonts w:ascii="Times New Roman" w:hAnsi="Times New Roman" w:cs="Times New Roman"/>
          <w:sz w:val="28"/>
          <w:szCs w:val="28"/>
        </w:rPr>
        <w:t xml:space="preserve">** Honesty Standards (HSO like ISO) drawn by </w:t>
      </w:r>
      <w:hyperlink r:id="rId6" w:history="1">
        <w:r w:rsidRPr="000916A6">
          <w:rPr>
            <w:rStyle w:val="Hyperlink"/>
            <w:rFonts w:ascii="Times New Roman" w:hAnsi="Times New Roman" w:cs="Times New Roman"/>
            <w:sz w:val="28"/>
            <w:szCs w:val="28"/>
          </w:rPr>
          <w:t>www.AntiBribeCoalition.org</w:t>
        </w:r>
      </w:hyperlink>
      <w:r w:rsidRPr="000916A6">
        <w:rPr>
          <w:rFonts w:ascii="Times New Roman" w:hAnsi="Times New Roman" w:cs="Times New Roman"/>
          <w:sz w:val="28"/>
          <w:szCs w:val="28"/>
        </w:rPr>
        <w:t xml:space="preserve"> through </w:t>
      </w:r>
      <w:hyperlink r:id="rId7" w:history="1">
        <w:r w:rsidRPr="000916A6">
          <w:rPr>
            <w:rStyle w:val="Hyperlink"/>
            <w:rFonts w:ascii="Times New Roman" w:hAnsi="Times New Roman" w:cs="Times New Roman"/>
            <w:sz w:val="28"/>
            <w:szCs w:val="28"/>
          </w:rPr>
          <w:t>www.wikihonestcitizen.org</w:t>
        </w:r>
      </w:hyperlink>
      <w:r w:rsidRPr="000916A6">
        <w:rPr>
          <w:rFonts w:ascii="Times New Roman" w:hAnsi="Times New Roman" w:cs="Times New Roman"/>
          <w:sz w:val="28"/>
          <w:szCs w:val="28"/>
        </w:rPr>
        <w:t xml:space="preserve"> could be adopted and adapted to start with</w:t>
      </w:r>
    </w:p>
    <w:p w:rsidR="00AD59E8" w:rsidRDefault="00AD59E8" w:rsidP="000E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9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At MICRO Levels</w:t>
      </w:r>
      <w:r w:rsidR="00331B68">
        <w:rPr>
          <w:rFonts w:ascii="Times New Roman" w:hAnsi="Times New Roman" w:cs="Times New Roman"/>
          <w:b/>
          <w:sz w:val="24"/>
          <w:szCs w:val="24"/>
          <w:u w:val="single"/>
        </w:rPr>
        <w:t>**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(Individuals, Home, Educational institutions…) </w:t>
      </w:r>
    </w:p>
    <w:p w:rsidR="00AD59E8" w:rsidRDefault="009E3A9B" w:rsidP="000E0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91ABC" wp14:editId="4FA37284">
                <wp:simplePos x="0" y="0"/>
                <wp:positionH relativeFrom="column">
                  <wp:posOffset>1329070</wp:posOffset>
                </wp:positionH>
                <wp:positionV relativeFrom="paragraph">
                  <wp:posOffset>163948</wp:posOffset>
                </wp:positionV>
                <wp:extent cx="2796363" cy="329609"/>
                <wp:effectExtent l="57150" t="38100" r="80645" b="8953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363" cy="32960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A9B" w:rsidRPr="009E3A9B" w:rsidRDefault="009E3A9B" w:rsidP="009E3A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3A9B">
                              <w:rPr>
                                <w:b/>
                                <w:sz w:val="28"/>
                                <w:szCs w:val="28"/>
                              </w:rPr>
                              <w:t>Morals, Ethics, Values, 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8" type="#_x0000_t176" style="position:absolute;margin-left:104.65pt;margin-top:12.9pt;width:220.2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E3A9B" w:rsidRPr="009E3A9B" w:rsidRDefault="009E3A9B" w:rsidP="009E3A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E3A9B">
                        <w:rPr>
                          <w:b/>
                          <w:sz w:val="28"/>
                          <w:szCs w:val="28"/>
                        </w:rPr>
                        <w:t>Morals, Ethics, Values, Character</w:t>
                      </w:r>
                    </w:p>
                  </w:txbxContent>
                </v:textbox>
              </v:shape>
            </w:pict>
          </mc:Fallback>
        </mc:AlternateContent>
      </w:r>
    </w:p>
    <w:p w:rsidR="009E3A9B" w:rsidRDefault="009E3A9B" w:rsidP="009E3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A9B" w:rsidRDefault="009E3A9B" w:rsidP="009E3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EF1" w:rsidRDefault="00AB0EF1" w:rsidP="009E3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E2A" w:rsidRPr="00331B68" w:rsidRDefault="00331B68" w:rsidP="00D4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B68">
        <w:rPr>
          <w:rFonts w:ascii="Times New Roman" w:hAnsi="Times New Roman" w:cs="Times New Roman"/>
          <w:b/>
          <w:sz w:val="24"/>
          <w:szCs w:val="24"/>
        </w:rPr>
        <w:t>**</w:t>
      </w:r>
      <w:r w:rsidR="00D46E2A" w:rsidRPr="00331B68">
        <w:rPr>
          <w:rFonts w:ascii="Times New Roman" w:hAnsi="Times New Roman" w:cs="Times New Roman"/>
          <w:b/>
          <w:sz w:val="24"/>
          <w:szCs w:val="24"/>
        </w:rPr>
        <w:t xml:space="preserve">Philosophically, </w:t>
      </w:r>
      <w:r w:rsidR="007E6B05"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="00D46E2A" w:rsidRPr="00331B68">
        <w:rPr>
          <w:rFonts w:ascii="Times New Roman" w:hAnsi="Times New Roman" w:cs="Times New Roman"/>
          <w:b/>
          <w:sz w:val="24"/>
          <w:szCs w:val="24"/>
        </w:rPr>
        <w:t>seem</w:t>
      </w:r>
      <w:r w:rsidR="007E6B05">
        <w:rPr>
          <w:rFonts w:ascii="Times New Roman" w:hAnsi="Times New Roman" w:cs="Times New Roman"/>
          <w:b/>
          <w:sz w:val="24"/>
          <w:szCs w:val="24"/>
        </w:rPr>
        <w:t>s</w:t>
      </w:r>
      <w:r w:rsidR="00D46E2A" w:rsidRPr="00331B68">
        <w:rPr>
          <w:rFonts w:ascii="Times New Roman" w:hAnsi="Times New Roman" w:cs="Times New Roman"/>
          <w:b/>
          <w:sz w:val="24"/>
          <w:szCs w:val="24"/>
        </w:rPr>
        <w:t xml:space="preserve"> simplistic or naïve; the basic problem lies with compliance</w:t>
      </w:r>
      <w:r w:rsidR="00E259BF">
        <w:rPr>
          <w:rFonts w:ascii="Times New Roman" w:hAnsi="Times New Roman" w:cs="Times New Roman"/>
          <w:b/>
          <w:sz w:val="24"/>
          <w:szCs w:val="24"/>
        </w:rPr>
        <w:t>:</w:t>
      </w:r>
      <w:r w:rsidR="00D46E2A" w:rsidRPr="00331B68">
        <w:rPr>
          <w:rFonts w:ascii="Times New Roman" w:hAnsi="Times New Roman" w:cs="Times New Roman"/>
          <w:b/>
          <w:sz w:val="24"/>
          <w:szCs w:val="24"/>
        </w:rPr>
        <w:t xml:space="preserve"> starting with Morals, </w:t>
      </w:r>
      <w:r w:rsidR="007E6B05">
        <w:rPr>
          <w:rFonts w:ascii="Times New Roman" w:hAnsi="Times New Roman" w:cs="Times New Roman"/>
          <w:b/>
          <w:sz w:val="24"/>
          <w:szCs w:val="24"/>
        </w:rPr>
        <w:t xml:space="preserve">Discipline, </w:t>
      </w:r>
      <w:r w:rsidR="00D46E2A" w:rsidRPr="00331B68">
        <w:rPr>
          <w:rFonts w:ascii="Times New Roman" w:hAnsi="Times New Roman" w:cs="Times New Roman"/>
          <w:b/>
          <w:sz w:val="24"/>
          <w:szCs w:val="24"/>
        </w:rPr>
        <w:t xml:space="preserve">Ethics, Values, </w:t>
      </w:r>
      <w:r w:rsidR="007E6B05">
        <w:rPr>
          <w:rFonts w:ascii="Times New Roman" w:hAnsi="Times New Roman" w:cs="Times New Roman"/>
          <w:b/>
          <w:sz w:val="24"/>
          <w:szCs w:val="24"/>
        </w:rPr>
        <w:t xml:space="preserve">Civility, </w:t>
      </w:r>
      <w:r w:rsidR="00D46E2A" w:rsidRPr="00331B68">
        <w:rPr>
          <w:rFonts w:ascii="Times New Roman" w:hAnsi="Times New Roman" w:cs="Times New Roman"/>
          <w:b/>
          <w:sz w:val="24"/>
          <w:szCs w:val="24"/>
        </w:rPr>
        <w:t xml:space="preserve">Character, </w:t>
      </w:r>
      <w:r w:rsidR="00876188">
        <w:rPr>
          <w:rFonts w:ascii="Times New Roman" w:hAnsi="Times New Roman" w:cs="Times New Roman"/>
          <w:b/>
          <w:sz w:val="24"/>
          <w:szCs w:val="24"/>
        </w:rPr>
        <w:t xml:space="preserve">Ethos, </w:t>
      </w:r>
      <w:r w:rsidR="00D46E2A" w:rsidRPr="00331B68">
        <w:rPr>
          <w:rFonts w:ascii="Times New Roman" w:hAnsi="Times New Roman" w:cs="Times New Roman"/>
          <w:b/>
          <w:sz w:val="24"/>
          <w:szCs w:val="24"/>
        </w:rPr>
        <w:t xml:space="preserve">Culture </w:t>
      </w:r>
      <w:r w:rsidR="00D46E2A" w:rsidRPr="00331B68">
        <w:rPr>
          <w:rFonts w:ascii="Times New Roman" w:hAnsi="Times New Roman" w:cs="Times New Roman"/>
          <w:b/>
          <w:i/>
          <w:sz w:val="24"/>
          <w:szCs w:val="24"/>
        </w:rPr>
        <w:t>et al</w:t>
      </w:r>
      <w:r w:rsidR="00D46E2A" w:rsidRPr="00331B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E2A" w:rsidRDefault="00D46E2A" w:rsidP="009E3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6A6" w:rsidRPr="00573AC6" w:rsidRDefault="000916A6" w:rsidP="00573A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AC6">
        <w:rPr>
          <w:rFonts w:ascii="Times New Roman" w:hAnsi="Times New Roman" w:cs="Times New Roman"/>
          <w:sz w:val="28"/>
          <w:szCs w:val="28"/>
        </w:rPr>
        <w:t>Fundamentals of morals, ethics and values in character building be emphasised</w:t>
      </w:r>
    </w:p>
    <w:p w:rsidR="000916A6" w:rsidRPr="000916A6" w:rsidRDefault="000916A6" w:rsidP="0009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6A6" w:rsidRPr="00573AC6" w:rsidRDefault="000916A6" w:rsidP="00573A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AC6">
        <w:rPr>
          <w:rFonts w:ascii="Times New Roman" w:hAnsi="Times New Roman" w:cs="Times New Roman"/>
          <w:sz w:val="28"/>
          <w:szCs w:val="28"/>
        </w:rPr>
        <w:t>Self-respect as epitome of disciplined behaviour must be inculcated</w:t>
      </w:r>
      <w:r w:rsidR="00331B68">
        <w:rPr>
          <w:rFonts w:ascii="Times New Roman" w:hAnsi="Times New Roman" w:cs="Times New Roman"/>
          <w:sz w:val="28"/>
          <w:szCs w:val="28"/>
        </w:rPr>
        <w:t xml:space="preserve"> and instilled</w:t>
      </w:r>
    </w:p>
    <w:p w:rsidR="000916A6" w:rsidRPr="000916A6" w:rsidRDefault="000916A6" w:rsidP="0009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3C8" w:rsidRDefault="001803C8" w:rsidP="001803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AC6">
        <w:rPr>
          <w:rFonts w:ascii="Times New Roman" w:hAnsi="Times New Roman" w:cs="Times New Roman"/>
          <w:sz w:val="28"/>
          <w:szCs w:val="28"/>
        </w:rPr>
        <w:t>Sacrifices will be called for by individuals and groups to set standards</w:t>
      </w:r>
    </w:p>
    <w:p w:rsidR="001803C8" w:rsidRPr="001803C8" w:rsidRDefault="001803C8" w:rsidP="001803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803C8" w:rsidRPr="00573AC6" w:rsidRDefault="001803C8" w:rsidP="001803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AC6">
        <w:rPr>
          <w:rFonts w:ascii="Times New Roman" w:hAnsi="Times New Roman" w:cs="Times New Roman"/>
          <w:sz w:val="28"/>
          <w:szCs w:val="28"/>
        </w:rPr>
        <w:t>Examples must be set by few to demonstrate that ideals are workable</w:t>
      </w:r>
    </w:p>
    <w:p w:rsidR="001803C8" w:rsidRPr="001803C8" w:rsidRDefault="001803C8" w:rsidP="001803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916A6" w:rsidRPr="00573AC6" w:rsidRDefault="001803C8" w:rsidP="00573A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Individuals and</w:t>
      </w:r>
      <w:r w:rsidR="000916A6" w:rsidRPr="00573AC6">
        <w:rPr>
          <w:rFonts w:ascii="Times New Roman" w:hAnsi="Times New Roman" w:cs="Times New Roman"/>
          <w:sz w:val="28"/>
          <w:szCs w:val="28"/>
        </w:rPr>
        <w:t xml:space="preserve"> groups to develop best practices </w:t>
      </w:r>
      <w:r>
        <w:rPr>
          <w:rFonts w:ascii="Times New Roman" w:hAnsi="Times New Roman" w:cs="Times New Roman"/>
          <w:sz w:val="28"/>
          <w:szCs w:val="28"/>
        </w:rPr>
        <w:t>that will with</w:t>
      </w:r>
      <w:r w:rsidR="000916A6" w:rsidRPr="00573AC6">
        <w:rPr>
          <w:rFonts w:ascii="Times New Roman" w:hAnsi="Times New Roman" w:cs="Times New Roman"/>
          <w:sz w:val="28"/>
          <w:szCs w:val="28"/>
        </w:rPr>
        <w:t>stand the tests of temptations</w:t>
      </w:r>
    </w:p>
    <w:p w:rsidR="000916A6" w:rsidRDefault="000916A6" w:rsidP="0009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AC6" w:rsidRPr="00573AC6" w:rsidRDefault="00573AC6" w:rsidP="00573A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AC6">
        <w:rPr>
          <w:rFonts w:ascii="Times New Roman" w:hAnsi="Times New Roman" w:cs="Times New Roman"/>
          <w:sz w:val="28"/>
          <w:szCs w:val="28"/>
        </w:rPr>
        <w:t>Pursue non-co-operation with bad elements and unacceptable practices</w:t>
      </w:r>
    </w:p>
    <w:p w:rsidR="00573AC6" w:rsidRDefault="00573AC6" w:rsidP="0009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AC6" w:rsidRPr="00573AC6" w:rsidRDefault="00573AC6" w:rsidP="00573A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AC6">
        <w:rPr>
          <w:rFonts w:ascii="Times New Roman" w:hAnsi="Times New Roman" w:cs="Times New Roman"/>
          <w:sz w:val="28"/>
          <w:szCs w:val="28"/>
        </w:rPr>
        <w:t>Isolate the wayward and trouble makers</w:t>
      </w:r>
    </w:p>
    <w:p w:rsidR="00573AC6" w:rsidRDefault="00573AC6" w:rsidP="0009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3C8" w:rsidRPr="001803C8" w:rsidRDefault="001803C8" w:rsidP="001803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AC6">
        <w:rPr>
          <w:rFonts w:ascii="Times New Roman" w:hAnsi="Times New Roman" w:cs="Times New Roman"/>
          <w:sz w:val="28"/>
          <w:szCs w:val="28"/>
        </w:rPr>
        <w:t>Expose bad practices and those who indulge in the same</w:t>
      </w:r>
    </w:p>
    <w:p w:rsidR="001803C8" w:rsidRPr="001803C8" w:rsidRDefault="001803C8" w:rsidP="001803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73AC6" w:rsidRPr="00573AC6" w:rsidRDefault="00573AC6" w:rsidP="00573A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AC6">
        <w:rPr>
          <w:rFonts w:ascii="Times New Roman" w:hAnsi="Times New Roman" w:cs="Times New Roman"/>
          <w:sz w:val="28"/>
          <w:szCs w:val="28"/>
        </w:rPr>
        <w:t xml:space="preserve">Report </w:t>
      </w:r>
      <w:r w:rsidR="00033585">
        <w:rPr>
          <w:rFonts w:ascii="Times New Roman" w:hAnsi="Times New Roman" w:cs="Times New Roman"/>
          <w:sz w:val="28"/>
          <w:szCs w:val="28"/>
        </w:rPr>
        <w:t>mal</w:t>
      </w:r>
      <w:r w:rsidRPr="00573AC6">
        <w:rPr>
          <w:rFonts w:ascii="Times New Roman" w:hAnsi="Times New Roman" w:cs="Times New Roman"/>
          <w:sz w:val="28"/>
          <w:szCs w:val="28"/>
        </w:rPr>
        <w:t>practices right from the beginning</w:t>
      </w:r>
    </w:p>
    <w:p w:rsidR="00573AC6" w:rsidRDefault="00573AC6" w:rsidP="0009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AC6" w:rsidRDefault="00573AC6" w:rsidP="00573A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AC6">
        <w:rPr>
          <w:rFonts w:ascii="Times New Roman" w:hAnsi="Times New Roman" w:cs="Times New Roman"/>
          <w:sz w:val="28"/>
          <w:szCs w:val="28"/>
        </w:rPr>
        <w:t>Whistle-blow when systems and people fail to adhere to set standards</w:t>
      </w:r>
    </w:p>
    <w:p w:rsidR="00331B68" w:rsidRPr="00331B68" w:rsidRDefault="00331B68" w:rsidP="00331B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1B68" w:rsidRDefault="00331B68" w:rsidP="00573A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Those with discretionary powers must make efforts to be transparent</w:t>
      </w:r>
    </w:p>
    <w:p w:rsidR="00331B68" w:rsidRPr="00331B68" w:rsidRDefault="00331B68" w:rsidP="00331B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1B68" w:rsidRDefault="00331B68" w:rsidP="00331B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Since people who make the difference at all levels, they be empowered to take bold/decisive actions instead of dithering -atypical of corruption</w:t>
      </w:r>
    </w:p>
    <w:p w:rsidR="00331B68" w:rsidRPr="00331B68" w:rsidRDefault="00331B68" w:rsidP="00331B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1B68" w:rsidRDefault="00F478DA" w:rsidP="00331B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Use technology seamlessly to meet expectations transparently</w:t>
      </w:r>
    </w:p>
    <w:p w:rsidR="00331B68" w:rsidRPr="00331B68" w:rsidRDefault="00331B68" w:rsidP="00331B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1B68" w:rsidRDefault="00F478DA" w:rsidP="00331B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Think globally; act locally: adapt proven practices and improve them</w:t>
      </w:r>
    </w:p>
    <w:p w:rsidR="00331B68" w:rsidRPr="00331B68" w:rsidRDefault="00331B68" w:rsidP="00331B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1B68" w:rsidRDefault="00857FD3" w:rsidP="00331B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Declare and comply with HONESTY STANDARDS; audit </w:t>
      </w:r>
      <w:r w:rsidR="00E259BF">
        <w:rPr>
          <w:rFonts w:ascii="Times New Roman" w:hAnsi="Times New Roman" w:cs="Times New Roman"/>
          <w:sz w:val="28"/>
          <w:szCs w:val="28"/>
        </w:rPr>
        <w:t>ex</w:t>
      </w:r>
      <w:r>
        <w:rPr>
          <w:rFonts w:ascii="Times New Roman" w:hAnsi="Times New Roman" w:cs="Times New Roman"/>
          <w:sz w:val="28"/>
          <w:szCs w:val="28"/>
        </w:rPr>
        <w:t>ternally</w:t>
      </w:r>
    </w:p>
    <w:p w:rsidR="00331B68" w:rsidRPr="00331B68" w:rsidRDefault="00331B68" w:rsidP="00331B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1B68" w:rsidRPr="00331B68" w:rsidRDefault="00857FD3" w:rsidP="00331B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Get recognised and certified for </w:t>
      </w:r>
      <w:r w:rsidR="004410CB">
        <w:rPr>
          <w:rFonts w:ascii="Times New Roman" w:hAnsi="Times New Roman" w:cs="Times New Roman"/>
          <w:sz w:val="28"/>
          <w:szCs w:val="28"/>
        </w:rPr>
        <w:t xml:space="preserve">HSO to boost organisational </w:t>
      </w:r>
      <w:bookmarkStart w:id="0" w:name="_GoBack"/>
      <w:bookmarkEnd w:id="0"/>
      <w:r w:rsidR="004410CB">
        <w:rPr>
          <w:rFonts w:ascii="Times New Roman" w:hAnsi="Times New Roman" w:cs="Times New Roman"/>
          <w:sz w:val="28"/>
          <w:szCs w:val="28"/>
        </w:rPr>
        <w:t>morale</w:t>
      </w:r>
    </w:p>
    <w:sectPr w:rsidR="00331B68" w:rsidRPr="00331B68" w:rsidSect="00FA797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6B9"/>
    <w:multiLevelType w:val="hybridMultilevel"/>
    <w:tmpl w:val="D5641C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34799"/>
    <w:multiLevelType w:val="hybridMultilevel"/>
    <w:tmpl w:val="D45ECF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C0828"/>
    <w:multiLevelType w:val="hybridMultilevel"/>
    <w:tmpl w:val="309C30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7A"/>
    <w:rsid w:val="00033585"/>
    <w:rsid w:val="000445FB"/>
    <w:rsid w:val="000916A6"/>
    <w:rsid w:val="000E0DC4"/>
    <w:rsid w:val="000E42A3"/>
    <w:rsid w:val="00170BDA"/>
    <w:rsid w:val="001803C8"/>
    <w:rsid w:val="001874FA"/>
    <w:rsid w:val="00294F64"/>
    <w:rsid w:val="002F24CF"/>
    <w:rsid w:val="00331B68"/>
    <w:rsid w:val="004410CB"/>
    <w:rsid w:val="00573AC6"/>
    <w:rsid w:val="00612DCF"/>
    <w:rsid w:val="00624C1E"/>
    <w:rsid w:val="006E27E9"/>
    <w:rsid w:val="0076729E"/>
    <w:rsid w:val="007C0AC6"/>
    <w:rsid w:val="007E6B05"/>
    <w:rsid w:val="007F4AD3"/>
    <w:rsid w:val="00842C4A"/>
    <w:rsid w:val="00857FD3"/>
    <w:rsid w:val="00876188"/>
    <w:rsid w:val="008C017A"/>
    <w:rsid w:val="009714A8"/>
    <w:rsid w:val="009E3A9B"/>
    <w:rsid w:val="009F1EB7"/>
    <w:rsid w:val="00A323DB"/>
    <w:rsid w:val="00A95568"/>
    <w:rsid w:val="00AB0EF1"/>
    <w:rsid w:val="00AD59E8"/>
    <w:rsid w:val="00B46435"/>
    <w:rsid w:val="00B46F17"/>
    <w:rsid w:val="00B96A4E"/>
    <w:rsid w:val="00CE65AD"/>
    <w:rsid w:val="00D43334"/>
    <w:rsid w:val="00D46E2A"/>
    <w:rsid w:val="00DB492F"/>
    <w:rsid w:val="00E259BF"/>
    <w:rsid w:val="00F478DA"/>
    <w:rsid w:val="00FA7979"/>
    <w:rsid w:val="00FB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5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5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kihonestcitiz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BribeCoali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Pullat</dc:creator>
  <cp:lastModifiedBy>Pullat</cp:lastModifiedBy>
  <cp:revision>35</cp:revision>
  <dcterms:created xsi:type="dcterms:W3CDTF">2013-07-24T11:36:00Z</dcterms:created>
  <dcterms:modified xsi:type="dcterms:W3CDTF">2013-07-26T11:37:00Z</dcterms:modified>
</cp:coreProperties>
</file>